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5AA21" w14:textId="77777777" w:rsidR="00B67DB3" w:rsidRPr="00BA1686" w:rsidRDefault="006478EF" w:rsidP="00BA168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586F88" wp14:editId="07BB6689">
            <wp:extent cx="2908235" cy="67207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bruus\conferences\2016\09-22_Acoustofluidics_DTU\abstrracts\templates\Aucostofluidics_2016_logo_1200_dp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235" cy="67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C8C2F" w14:textId="733B3DA9" w:rsidR="00835B58" w:rsidRPr="006609F5" w:rsidRDefault="00835B58" w:rsidP="004677BC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color w:val="000000"/>
          <w:sz w:val="29"/>
          <w:szCs w:val="29"/>
        </w:rPr>
      </w:pPr>
      <w:r w:rsidRPr="00634D45">
        <w:rPr>
          <w:rFonts w:ascii="Times New Roman" w:hAnsi="Times New Roman" w:cs="Times New Roman"/>
          <w:b/>
          <w:color w:val="000000"/>
          <w:sz w:val="32"/>
          <w:szCs w:val="32"/>
        </w:rPr>
        <w:t>A descriptiv</w:t>
      </w:r>
      <w:r w:rsidR="005965A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e title for interesting results, </w:t>
      </w:r>
      <w:r w:rsidR="004677BC">
        <w:rPr>
          <w:rFonts w:ascii="Times New Roman" w:hAnsi="Times New Roman" w:cs="Times New Roman"/>
          <w:b/>
          <w:color w:val="000000"/>
          <w:sz w:val="32"/>
          <w:szCs w:val="32"/>
        </w:rPr>
        <w:t>at most</w:t>
      </w:r>
      <w:r w:rsidRPr="00634D4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two lines</w:t>
      </w:r>
      <w:r w:rsidR="0044289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(Times </w:t>
      </w:r>
      <w:r w:rsidR="00AC5F2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New </w:t>
      </w:r>
      <w:r w:rsidR="00442896">
        <w:rPr>
          <w:rFonts w:ascii="Times New Roman" w:hAnsi="Times New Roman" w:cs="Times New Roman"/>
          <w:b/>
          <w:color w:val="000000"/>
          <w:sz w:val="32"/>
          <w:szCs w:val="32"/>
        </w:rPr>
        <w:t>Roman 16</w:t>
      </w:r>
      <w:r w:rsidR="00442896" w:rsidRPr="0044289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="00442896" w:rsidRPr="00442896">
        <w:rPr>
          <w:rFonts w:ascii="Times New Roman" w:hAnsi="Times New Roman" w:cs="Times New Roman"/>
          <w:b/>
          <w:color w:val="000000"/>
          <w:sz w:val="32"/>
          <w:szCs w:val="32"/>
        </w:rPr>
        <w:t>pt</w:t>
      </w:r>
      <w:proofErr w:type="spellEnd"/>
      <w:r w:rsidR="00442896" w:rsidRPr="00442896">
        <w:rPr>
          <w:rFonts w:ascii="Times New Roman" w:hAnsi="Times New Roman" w:cs="Times New Roman"/>
          <w:b/>
          <w:color w:val="000000"/>
          <w:sz w:val="32"/>
          <w:szCs w:val="32"/>
        </w:rPr>
        <w:t>)</w:t>
      </w:r>
    </w:p>
    <w:p w14:paraId="1BFA9289" w14:textId="77777777" w:rsidR="006609F5" w:rsidRPr="00B67DB3" w:rsidRDefault="00B67DB3" w:rsidP="00B67DB3">
      <w:pPr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color w:val="000000"/>
          <w:sz w:val="16"/>
          <w:szCs w:val="16"/>
        </w:rPr>
      </w:pPr>
      <w:r w:rsidRPr="00B67DB3">
        <w:rPr>
          <w:rFonts w:ascii="Times New Roman" w:hAnsi="Times New Roman" w:cs="Times New Roman"/>
          <w:color w:val="000000"/>
        </w:rPr>
        <w:t xml:space="preserve"> </w:t>
      </w:r>
    </w:p>
    <w:p w14:paraId="76D452BB" w14:textId="77777777" w:rsidR="00835B58" w:rsidRPr="00AC5F29" w:rsidRDefault="00835B58" w:rsidP="00634D45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  <w:r w:rsidRPr="006609F5">
        <w:rPr>
          <w:rFonts w:ascii="Times New Roman" w:hAnsi="Times New Roman" w:cs="Times New Roman"/>
          <w:color w:val="000000"/>
          <w:sz w:val="26"/>
          <w:szCs w:val="26"/>
        </w:rPr>
        <w:t>Presenting Author</w:t>
      </w:r>
      <w:r w:rsidRPr="006609F5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6609F5">
        <w:rPr>
          <w:rFonts w:ascii="Times New Roman" w:hAnsi="Times New Roman" w:cs="Times New Roman"/>
          <w:color w:val="000000"/>
          <w:sz w:val="26"/>
          <w:szCs w:val="26"/>
        </w:rPr>
        <w:t>, One Coauthor</w:t>
      </w:r>
      <w:r w:rsidR="006609F5" w:rsidRPr="006609F5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1</w:t>
      </w:r>
      <w:proofErr w:type="gramStart"/>
      <w:r w:rsidR="006609F5" w:rsidRPr="006609F5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,</w:t>
      </w:r>
      <w:r w:rsidRPr="006609F5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proofErr w:type="gramEnd"/>
      <w:r w:rsidRPr="006609F5">
        <w:rPr>
          <w:rFonts w:ascii="Times New Roman" w:hAnsi="Times New Roman" w:cs="Times New Roman"/>
          <w:color w:val="000000"/>
          <w:sz w:val="26"/>
          <w:szCs w:val="26"/>
        </w:rPr>
        <w:t>, and Another Coauthor</w:t>
      </w:r>
      <w:r w:rsidRPr="006609F5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="00AC5F29">
        <w:rPr>
          <w:rFonts w:ascii="Times New Roman" w:hAnsi="Times New Roman" w:cs="Times New Roman"/>
          <w:color w:val="000000"/>
          <w:sz w:val="26"/>
          <w:szCs w:val="26"/>
        </w:rPr>
        <w:t xml:space="preserve"> (Times New Roman 13</w:t>
      </w:r>
      <w:r w:rsidR="00AC5F29" w:rsidRPr="0044289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C5F29" w:rsidRPr="00442896">
        <w:rPr>
          <w:rFonts w:ascii="Times New Roman" w:hAnsi="Times New Roman" w:cs="Times New Roman"/>
          <w:color w:val="000000"/>
          <w:sz w:val="26"/>
          <w:szCs w:val="26"/>
        </w:rPr>
        <w:t>pt</w:t>
      </w:r>
      <w:proofErr w:type="spellEnd"/>
      <w:r w:rsidR="00AC5F29" w:rsidRPr="00442896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14:paraId="4A76BC48" w14:textId="77777777" w:rsidR="00AC5F29" w:rsidRDefault="00AC5F29" w:rsidP="00634D45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6"/>
          <w:szCs w:val="26"/>
          <w:vertAlign w:val="superscript"/>
        </w:rPr>
      </w:pPr>
    </w:p>
    <w:p w14:paraId="4821E2CF" w14:textId="77777777" w:rsidR="006609F5" w:rsidRPr="00AC5F29" w:rsidRDefault="00835B58" w:rsidP="00AC5F29">
      <w:pPr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color w:val="000000"/>
        </w:rPr>
      </w:pPr>
      <w:r w:rsidRPr="00AC5F29">
        <w:rPr>
          <w:rFonts w:ascii="Times New Roman" w:hAnsi="Times New Roman" w:cs="Times New Roman"/>
          <w:color w:val="000000"/>
          <w:vertAlign w:val="superscript"/>
        </w:rPr>
        <w:t>1</w:t>
      </w:r>
      <w:r w:rsidRPr="00AC5F29">
        <w:rPr>
          <w:rFonts w:ascii="Times New Roman" w:hAnsi="Times New Roman" w:cs="Times New Roman"/>
          <w:color w:val="000000"/>
        </w:rPr>
        <w:t xml:space="preserve">Department of </w:t>
      </w:r>
      <w:r w:rsidR="004677BC">
        <w:rPr>
          <w:rFonts w:ascii="Times New Roman" w:hAnsi="Times New Roman" w:cs="Times New Roman"/>
          <w:color w:val="000000"/>
        </w:rPr>
        <w:t>Plant Science</w:t>
      </w:r>
      <w:r w:rsidRPr="00AC5F29">
        <w:rPr>
          <w:rFonts w:ascii="Times New Roman" w:hAnsi="Times New Roman" w:cs="Times New Roman"/>
          <w:color w:val="000000"/>
        </w:rPr>
        <w:t xml:space="preserve">, University of </w:t>
      </w:r>
      <w:r w:rsidR="004677BC">
        <w:rPr>
          <w:rFonts w:ascii="Times New Roman" w:hAnsi="Times New Roman" w:cs="Times New Roman"/>
          <w:color w:val="000000"/>
        </w:rPr>
        <w:t>So and so</w:t>
      </w:r>
      <w:r w:rsidRPr="00AC5F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C5F29">
        <w:rPr>
          <w:rFonts w:ascii="Times New Roman" w:hAnsi="Times New Roman" w:cs="Times New Roman"/>
          <w:color w:val="000000"/>
        </w:rPr>
        <w:t>Firstcity</w:t>
      </w:r>
      <w:proofErr w:type="spellEnd"/>
      <w:r w:rsidRPr="00AC5F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C5F29">
        <w:rPr>
          <w:rFonts w:ascii="Times New Roman" w:hAnsi="Times New Roman" w:cs="Times New Roman"/>
          <w:color w:val="000000"/>
        </w:rPr>
        <w:t>Firstcountry</w:t>
      </w:r>
      <w:proofErr w:type="spellEnd"/>
      <w:r w:rsidR="00442896" w:rsidRPr="00AC5F29">
        <w:rPr>
          <w:rFonts w:ascii="Times New Roman" w:hAnsi="Times New Roman" w:cs="Times New Roman"/>
          <w:color w:val="000000"/>
        </w:rPr>
        <w:t xml:space="preserve"> </w:t>
      </w:r>
      <w:r w:rsidR="00AC5F29" w:rsidRPr="00AC5F29">
        <w:rPr>
          <w:rFonts w:ascii="Times New Roman" w:hAnsi="Times New Roman" w:cs="Times New Roman"/>
        </w:rPr>
        <w:t xml:space="preserve">(Times New Roman 11 </w:t>
      </w:r>
      <w:proofErr w:type="spellStart"/>
      <w:r w:rsidR="00AC5F29" w:rsidRPr="00AC5F29">
        <w:rPr>
          <w:rFonts w:ascii="Times New Roman" w:hAnsi="Times New Roman" w:cs="Times New Roman"/>
        </w:rPr>
        <w:t>pt</w:t>
      </w:r>
      <w:proofErr w:type="spellEnd"/>
      <w:r w:rsidR="00AC5F29" w:rsidRPr="00AC5F29">
        <w:rPr>
          <w:rFonts w:ascii="Times New Roman" w:hAnsi="Times New Roman" w:cs="Times New Roman"/>
        </w:rPr>
        <w:t>)</w:t>
      </w:r>
      <w:r w:rsidR="00AC5F29">
        <w:rPr>
          <w:rFonts w:ascii="Times New Roman" w:hAnsi="Times New Roman" w:cs="Times New Roman"/>
        </w:rPr>
        <w:t xml:space="preserve"> </w:t>
      </w:r>
    </w:p>
    <w:p w14:paraId="5706F212" w14:textId="77777777" w:rsidR="00835B58" w:rsidRPr="00AC5F29" w:rsidRDefault="004505FB" w:rsidP="00AC5F29">
      <w:pPr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color w:val="0000CD"/>
        </w:rPr>
      </w:pPr>
      <w:r>
        <w:rPr>
          <w:rFonts w:ascii="Times New Roman" w:hAnsi="Times New Roman" w:cs="Times New Roman"/>
          <w:color w:val="000000"/>
        </w:rPr>
        <w:t>E-mail: P</w:t>
      </w:r>
      <w:r w:rsidR="00346FD9" w:rsidRPr="00AC5F29">
        <w:rPr>
          <w:rFonts w:ascii="Times New Roman" w:hAnsi="Times New Roman" w:cs="Times New Roman"/>
          <w:color w:val="000000"/>
        </w:rPr>
        <w:t>. A</w:t>
      </w:r>
      <w:r w:rsidR="00835B58" w:rsidRPr="00AC5F29">
        <w:rPr>
          <w:rFonts w:ascii="Times New Roman" w:hAnsi="Times New Roman" w:cs="Times New Roman"/>
          <w:color w:val="000000"/>
        </w:rPr>
        <w:t xml:space="preserve">uthor@univsound.edu, URL: </w:t>
      </w:r>
      <w:hyperlink r:id="rId6" w:history="1">
        <w:r w:rsidR="00835B58" w:rsidRPr="00AC5F29">
          <w:rPr>
            <w:rStyle w:val="Hyperlink"/>
            <w:rFonts w:ascii="Times New Roman" w:hAnsi="Times New Roman" w:cs="Times New Roman"/>
            <w:u w:val="none"/>
          </w:rPr>
          <w:t>http://</w:t>
        </w:r>
        <w:r w:rsidR="004677BC">
          <w:rPr>
            <w:rStyle w:val="Hyperlink"/>
            <w:rFonts w:ascii="Times New Roman" w:hAnsi="Times New Roman" w:cs="Times New Roman"/>
            <w:u w:val="none"/>
          </w:rPr>
          <w:t>www.iphloem.org</w:t>
        </w:r>
      </w:hyperlink>
    </w:p>
    <w:p w14:paraId="40817255" w14:textId="77777777" w:rsidR="00835B58" w:rsidRPr="006609F5" w:rsidRDefault="00835B58" w:rsidP="00AC5F29">
      <w:pPr>
        <w:spacing w:after="0" w:line="2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29">
        <w:rPr>
          <w:rFonts w:ascii="Times New Roman" w:hAnsi="Times New Roman" w:cs="Times New Roman"/>
          <w:color w:val="000000"/>
          <w:vertAlign w:val="superscript"/>
        </w:rPr>
        <w:t>2</w:t>
      </w:r>
      <w:r w:rsidRPr="00AC5F29">
        <w:rPr>
          <w:rFonts w:ascii="Times New Roman" w:hAnsi="Times New Roman" w:cs="Times New Roman"/>
          <w:color w:val="000000"/>
        </w:rPr>
        <w:t xml:space="preserve">Department of </w:t>
      </w:r>
      <w:r w:rsidR="004677BC">
        <w:rPr>
          <w:rFonts w:ascii="Times New Roman" w:hAnsi="Times New Roman" w:cs="Times New Roman"/>
          <w:color w:val="000000"/>
        </w:rPr>
        <w:t>Physics</w:t>
      </w:r>
      <w:r w:rsidRPr="00AC5F29">
        <w:rPr>
          <w:rFonts w:ascii="Times New Roman" w:hAnsi="Times New Roman" w:cs="Times New Roman"/>
          <w:color w:val="000000"/>
        </w:rPr>
        <w:t xml:space="preserve">, Wet University, </w:t>
      </w:r>
      <w:proofErr w:type="spellStart"/>
      <w:r w:rsidRPr="00AC5F29">
        <w:rPr>
          <w:rFonts w:ascii="Times New Roman" w:hAnsi="Times New Roman" w:cs="Times New Roman"/>
          <w:color w:val="000000"/>
        </w:rPr>
        <w:t>Secondcity</w:t>
      </w:r>
      <w:proofErr w:type="spellEnd"/>
      <w:r w:rsidRPr="00AC5F29">
        <w:rPr>
          <w:rFonts w:ascii="Times New Roman" w:hAnsi="Times New Roman" w:cs="Times New Roman"/>
          <w:color w:val="000000"/>
        </w:rPr>
        <w:t>, Second</w:t>
      </w:r>
      <w:r w:rsidR="004677BC">
        <w:rPr>
          <w:rFonts w:ascii="Times New Roman" w:hAnsi="Times New Roman" w:cs="Times New Roman"/>
          <w:color w:val="000000"/>
        </w:rPr>
        <w:t xml:space="preserve"> </w:t>
      </w:r>
      <w:r w:rsidRPr="00AC5F29">
        <w:rPr>
          <w:rFonts w:ascii="Times New Roman" w:hAnsi="Times New Roman" w:cs="Times New Roman"/>
          <w:color w:val="000000"/>
        </w:rPr>
        <w:t>country</w:t>
      </w:r>
      <w:r w:rsidR="00442896" w:rsidRPr="00AC5F29">
        <w:rPr>
          <w:rFonts w:ascii="Times New Roman" w:hAnsi="Times New Roman" w:cs="Times New Roman"/>
          <w:color w:val="000000"/>
        </w:rPr>
        <w:t xml:space="preserve"> </w:t>
      </w:r>
    </w:p>
    <w:p w14:paraId="410BFFE5" w14:textId="77777777" w:rsidR="00835B58" w:rsidRDefault="00835B58" w:rsidP="00B67DB3">
      <w:pPr>
        <w:spacing w:after="0" w:line="220" w:lineRule="exact"/>
        <w:jc w:val="both"/>
        <w:rPr>
          <w:rFonts w:ascii="Times New Roman" w:hAnsi="Times New Roman" w:cs="Times New Roman"/>
          <w:b/>
        </w:rPr>
      </w:pPr>
    </w:p>
    <w:p w14:paraId="1CCC1AB5" w14:textId="77777777" w:rsidR="005965A7" w:rsidRPr="005965A7" w:rsidRDefault="005965A7" w:rsidP="005965A7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b/>
          <w:color w:val="808080" w:themeColor="background1" w:themeShade="80"/>
        </w:rPr>
      </w:pPr>
      <w:r w:rsidRPr="005965A7">
        <w:rPr>
          <w:rFonts w:ascii="Times New Roman" w:hAnsi="Times New Roman" w:cs="Times New Roman"/>
          <w:b/>
          <w:color w:val="808080" w:themeColor="background1" w:themeShade="80"/>
        </w:rPr>
        <w:t>Length and formatting of the abstract</w:t>
      </w:r>
    </w:p>
    <w:p w14:paraId="5D2952F1" w14:textId="77777777" w:rsidR="005965A7" w:rsidRPr="005965A7" w:rsidRDefault="005965A7" w:rsidP="005965A7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5965A7">
        <w:rPr>
          <w:rFonts w:ascii="Times New Roman" w:hAnsi="Times New Roman" w:cs="Times New Roman"/>
          <w:color w:val="808080" w:themeColor="background1" w:themeShade="80"/>
        </w:rPr>
        <w:t xml:space="preserve">An abstract for </w:t>
      </w:r>
      <w:proofErr w:type="spellStart"/>
      <w:r w:rsidRPr="005965A7">
        <w:rPr>
          <w:rFonts w:ascii="Times New Roman" w:hAnsi="Times New Roman" w:cs="Times New Roman"/>
          <w:color w:val="808080" w:themeColor="background1" w:themeShade="80"/>
        </w:rPr>
        <w:t>iPhloem</w:t>
      </w:r>
      <w:proofErr w:type="spellEnd"/>
      <w:r w:rsidRPr="005965A7">
        <w:rPr>
          <w:rFonts w:ascii="Times New Roman" w:hAnsi="Times New Roman" w:cs="Times New Roman"/>
          <w:color w:val="808080" w:themeColor="background1" w:themeShade="80"/>
        </w:rPr>
        <w:t xml:space="preserve"> 2017 is limited to one A4 pages with 2-cm-margins on all sides, and written in font size 11 pt. </w:t>
      </w:r>
    </w:p>
    <w:p w14:paraId="0C1BAD18" w14:textId="77777777" w:rsidR="005965A7" w:rsidRPr="006609F5" w:rsidRDefault="005965A7" w:rsidP="00B67DB3">
      <w:pPr>
        <w:spacing w:after="0" w:line="220" w:lineRule="exact"/>
        <w:jc w:val="both"/>
        <w:rPr>
          <w:rFonts w:ascii="Times New Roman" w:hAnsi="Times New Roman" w:cs="Times New Roman"/>
          <w:b/>
        </w:rPr>
      </w:pPr>
    </w:p>
    <w:p w14:paraId="0464C5F1" w14:textId="3E3AC698" w:rsidR="00835B58" w:rsidRPr="00BC49EE" w:rsidRDefault="005965A7" w:rsidP="00B67DB3">
      <w:pPr>
        <w:spacing w:after="0" w:line="22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Abstract</w:t>
      </w:r>
      <w:r w:rsidR="006910E1">
        <w:rPr>
          <w:rFonts w:ascii="Times New Roman" w:hAnsi="Times New Roman" w:cs="Times New Roman"/>
          <w:b/>
        </w:rPr>
        <w:t xml:space="preserve"> </w:t>
      </w:r>
      <w:r w:rsidR="006910E1">
        <w:rPr>
          <w:rFonts w:ascii="Times New Roman" w:hAnsi="Times New Roman" w:cs="Times New Roman"/>
        </w:rPr>
        <w:t xml:space="preserve">(Times New Roman 11 </w:t>
      </w:r>
      <w:proofErr w:type="spellStart"/>
      <w:r w:rsidR="006910E1">
        <w:rPr>
          <w:rFonts w:ascii="Times New Roman" w:hAnsi="Times New Roman" w:cs="Times New Roman"/>
        </w:rPr>
        <w:t>pt</w:t>
      </w:r>
      <w:proofErr w:type="spellEnd"/>
      <w:r w:rsidR="006910E1">
        <w:rPr>
          <w:rFonts w:ascii="Times New Roman" w:hAnsi="Times New Roman" w:cs="Times New Roman"/>
        </w:rPr>
        <w:t xml:space="preserve"> for section headlines and main text)</w:t>
      </w:r>
    </w:p>
    <w:p w14:paraId="290A688C" w14:textId="77777777" w:rsidR="00835B58" w:rsidRPr="00BC49EE" w:rsidRDefault="00835B58" w:rsidP="00B67DB3">
      <w:pPr>
        <w:spacing w:after="0" w:line="220" w:lineRule="exact"/>
        <w:jc w:val="both"/>
        <w:rPr>
          <w:rFonts w:ascii="Times New Roman" w:hAnsi="Times New Roman" w:cs="Times New Roman"/>
        </w:rPr>
      </w:pPr>
      <w:r w:rsidRPr="00BC49EE">
        <w:rPr>
          <w:rFonts w:ascii="Times New Roman" w:hAnsi="Times New Roman" w:cs="Times New Roman"/>
        </w:rPr>
        <w:t xml:space="preserve">In this short introduction to your </w:t>
      </w:r>
      <w:r w:rsidR="004677BC">
        <w:rPr>
          <w:rFonts w:ascii="Times New Roman" w:hAnsi="Times New Roman" w:cs="Times New Roman"/>
        </w:rPr>
        <w:t>1</w:t>
      </w:r>
      <w:r w:rsidRPr="00BC49EE">
        <w:rPr>
          <w:rFonts w:ascii="Times New Roman" w:hAnsi="Times New Roman" w:cs="Times New Roman"/>
        </w:rPr>
        <w:t xml:space="preserve">-page abstract for </w:t>
      </w:r>
      <w:proofErr w:type="spellStart"/>
      <w:r w:rsidR="004677BC">
        <w:rPr>
          <w:rFonts w:ascii="Times New Roman" w:hAnsi="Times New Roman" w:cs="Times New Roman"/>
        </w:rPr>
        <w:t>iPhloem</w:t>
      </w:r>
      <w:proofErr w:type="spellEnd"/>
      <w:r w:rsidRPr="00BC49EE">
        <w:rPr>
          <w:rFonts w:ascii="Times New Roman" w:hAnsi="Times New Roman" w:cs="Times New Roman"/>
        </w:rPr>
        <w:t xml:space="preserve"> 201</w:t>
      </w:r>
      <w:r w:rsidR="004677BC">
        <w:rPr>
          <w:rFonts w:ascii="Times New Roman" w:hAnsi="Times New Roman" w:cs="Times New Roman"/>
        </w:rPr>
        <w:t>7</w:t>
      </w:r>
      <w:r w:rsidRPr="00BC49EE">
        <w:rPr>
          <w:rFonts w:ascii="Times New Roman" w:hAnsi="Times New Roman" w:cs="Times New Roman"/>
        </w:rPr>
        <w:t>, you should briefly introduce the context of your study. Describe the aim of the work, and mention whet</w:t>
      </w:r>
      <w:r w:rsidR="006609F5" w:rsidRPr="00BC49EE">
        <w:rPr>
          <w:rFonts w:ascii="Times New Roman" w:hAnsi="Times New Roman" w:cs="Times New Roman"/>
        </w:rPr>
        <w:t>her this is an experimental and/</w:t>
      </w:r>
      <w:r w:rsidRPr="00BC49EE">
        <w:rPr>
          <w:rFonts w:ascii="Times New Roman" w:hAnsi="Times New Roman" w:cs="Times New Roman"/>
        </w:rPr>
        <w:t xml:space="preserve">or theoretical and/or numerical study. </w:t>
      </w:r>
      <w:r w:rsidR="0057614E" w:rsidRPr="00BC49EE">
        <w:rPr>
          <w:rFonts w:ascii="Times New Roman" w:hAnsi="Times New Roman" w:cs="Times New Roman"/>
        </w:rPr>
        <w:t>A few references to important prior work in the literature could be given [1,2]. End by highlighting the most important results.</w:t>
      </w:r>
      <w:r w:rsidR="00442896">
        <w:rPr>
          <w:rFonts w:ascii="Times New Roman" w:hAnsi="Times New Roman" w:cs="Times New Roman"/>
        </w:rPr>
        <w:t xml:space="preserve"> </w:t>
      </w:r>
    </w:p>
    <w:p w14:paraId="0F598CF7" w14:textId="77777777" w:rsidR="00B67DB3" w:rsidRDefault="00B67DB3" w:rsidP="00B67D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b/>
          <w:color w:val="000000"/>
        </w:rPr>
      </w:pPr>
    </w:p>
    <w:p w14:paraId="5954B239" w14:textId="186F399C" w:rsidR="005965A7" w:rsidRDefault="005965A7" w:rsidP="00B67D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Results</w:t>
      </w:r>
    </w:p>
    <w:p w14:paraId="214613B8" w14:textId="2BC65EC8" w:rsidR="005965A7" w:rsidRDefault="005965A7" w:rsidP="005965A7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color w:val="000000"/>
        </w:rPr>
      </w:pPr>
      <w:r w:rsidRPr="00BC49EE">
        <w:rPr>
          <w:rFonts w:ascii="Times New Roman" w:hAnsi="Times New Roman" w:cs="Times New Roman"/>
        </w:rPr>
        <w:t xml:space="preserve">A few references to important prior work in the literature could be given [1,2].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ee Fig. 1</w:t>
      </w:r>
      <w:r w:rsidRPr="00BC49EE">
        <w:rPr>
          <w:rFonts w:ascii="Times New Roman" w:hAnsi="Times New Roman" w:cs="Times New Roman"/>
          <w:color w:val="0000CD"/>
        </w:rPr>
        <w:t xml:space="preserve"> </w:t>
      </w:r>
      <w:r>
        <w:rPr>
          <w:rFonts w:ascii="Times New Roman" w:hAnsi="Times New Roman" w:cs="Times New Roman"/>
          <w:color w:val="000000"/>
        </w:rPr>
        <w:t>and its four sub-figures for a new</w:t>
      </w:r>
      <w:r w:rsidRPr="00BC49EE">
        <w:rPr>
          <w:rFonts w:ascii="Times New Roman" w:hAnsi="Times New Roman" w:cs="Times New Roman"/>
          <w:color w:val="000000"/>
        </w:rPr>
        <w:t xml:space="preserve"> interesting observation, which seems to contradict other published data [3,4]. </w:t>
      </w:r>
      <w:proofErr w:type="gramStart"/>
      <w:r w:rsidRPr="00BC49EE">
        <w:rPr>
          <w:rFonts w:ascii="Times New Roman" w:hAnsi="Times New Roman" w:cs="Times New Roman"/>
          <w:color w:val="000000"/>
        </w:rPr>
        <w:t>A paragraph with more words.</w:t>
      </w:r>
      <w:proofErr w:type="gramEnd"/>
      <w:r w:rsidRPr="00BC49EE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BC49EE">
        <w:rPr>
          <w:rFonts w:ascii="Times New Roman" w:hAnsi="Times New Roman" w:cs="Times New Roman"/>
          <w:color w:val="000000"/>
        </w:rPr>
        <w:t>A paragraph with more words.</w:t>
      </w:r>
      <w:proofErr w:type="gramEnd"/>
      <w:r w:rsidRPr="00BC49EE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BC49EE">
        <w:rPr>
          <w:rFonts w:ascii="Times New Roman" w:hAnsi="Times New Roman" w:cs="Times New Roman"/>
          <w:color w:val="000000"/>
        </w:rPr>
        <w:t>A p</w:t>
      </w:r>
      <w:r>
        <w:rPr>
          <w:rFonts w:ascii="Times New Roman" w:hAnsi="Times New Roman" w:cs="Times New Roman"/>
          <w:color w:val="000000"/>
        </w:rPr>
        <w:t>aragraph with more words.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A para</w:t>
      </w:r>
      <w:r w:rsidRPr="00BC49EE">
        <w:rPr>
          <w:rFonts w:ascii="Times New Roman" w:hAnsi="Times New Roman" w:cs="Times New Roman"/>
          <w:color w:val="000000"/>
        </w:rPr>
        <w:t>graph with more words.</w:t>
      </w:r>
      <w:proofErr w:type="gramEnd"/>
      <w:r w:rsidRPr="00BC49EE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BC49EE">
        <w:rPr>
          <w:rFonts w:ascii="Times New Roman" w:hAnsi="Times New Roman" w:cs="Times New Roman"/>
          <w:color w:val="000000"/>
        </w:rPr>
        <w:t>A paragraph with more words.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BC49EE">
        <w:rPr>
          <w:rFonts w:ascii="Times New Roman" w:hAnsi="Times New Roman" w:cs="Times New Roman"/>
          <w:color w:val="000000"/>
        </w:rPr>
        <w:t>A paragraph with more words.</w:t>
      </w:r>
      <w:proofErr w:type="gramEnd"/>
      <w:r w:rsidRPr="00BC49EE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BC49EE">
        <w:rPr>
          <w:rFonts w:ascii="Times New Roman" w:hAnsi="Times New Roman" w:cs="Times New Roman"/>
          <w:color w:val="000000"/>
        </w:rPr>
        <w:t>A paragraph with more words.</w:t>
      </w:r>
      <w:proofErr w:type="gramEnd"/>
      <w:r w:rsidRPr="00BC49EE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BC49EE">
        <w:rPr>
          <w:rFonts w:ascii="Times New Roman" w:hAnsi="Times New Roman" w:cs="Times New Roman"/>
          <w:color w:val="000000"/>
        </w:rPr>
        <w:t>A p</w:t>
      </w:r>
      <w:r>
        <w:rPr>
          <w:rFonts w:ascii="Times New Roman" w:hAnsi="Times New Roman" w:cs="Times New Roman"/>
          <w:color w:val="000000"/>
        </w:rPr>
        <w:t>aragraph with more words.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A para</w:t>
      </w:r>
      <w:r w:rsidRPr="00BC49EE">
        <w:rPr>
          <w:rFonts w:ascii="Times New Roman" w:hAnsi="Times New Roman" w:cs="Times New Roman"/>
          <w:color w:val="000000"/>
        </w:rPr>
        <w:t>graph with more words.</w:t>
      </w:r>
      <w:proofErr w:type="gramEnd"/>
      <w:r w:rsidRPr="00BC49EE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BC49EE">
        <w:rPr>
          <w:rFonts w:ascii="Times New Roman" w:hAnsi="Times New Roman" w:cs="Times New Roman"/>
          <w:color w:val="000000"/>
        </w:rPr>
        <w:t>A paragraph with more words.</w:t>
      </w:r>
      <w:proofErr w:type="gramEnd"/>
    </w:p>
    <w:p w14:paraId="1A665409" w14:textId="77777777" w:rsidR="005965A7" w:rsidRDefault="005965A7" w:rsidP="005965A7">
      <w:pPr>
        <w:autoSpaceDE w:val="0"/>
        <w:autoSpaceDN w:val="0"/>
        <w:adjustRightInd w:val="0"/>
        <w:spacing w:after="0" w:line="220" w:lineRule="exact"/>
        <w:ind w:firstLine="720"/>
        <w:jc w:val="both"/>
        <w:rPr>
          <w:rFonts w:ascii="Times New Roman" w:hAnsi="Times New Roman" w:cs="Times New Roman"/>
          <w:b/>
          <w:color w:val="000000"/>
        </w:rPr>
      </w:pPr>
    </w:p>
    <w:p w14:paraId="02D5CFE6" w14:textId="77777777" w:rsidR="005965A7" w:rsidRDefault="005965A7" w:rsidP="00B67D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b/>
          <w:color w:val="000000"/>
        </w:rPr>
      </w:pPr>
    </w:p>
    <w:p w14:paraId="5F954D2C" w14:textId="77777777" w:rsidR="005965A7" w:rsidRDefault="005965A7" w:rsidP="00B67D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b/>
          <w:color w:val="000000"/>
        </w:rPr>
      </w:pPr>
    </w:p>
    <w:p w14:paraId="6FE18A8F" w14:textId="77777777" w:rsidR="005965A7" w:rsidRPr="00C4792F" w:rsidRDefault="005965A7" w:rsidP="005965A7">
      <w:pPr>
        <w:spacing w:after="0" w:line="220" w:lineRule="exact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C4792F">
        <w:rPr>
          <w:rFonts w:ascii="Times New Roman" w:hAnsi="Times New Roman" w:cs="Times New Roman"/>
          <w:b/>
        </w:rPr>
        <w:t>Conclusion</w:t>
      </w:r>
    </w:p>
    <w:p w14:paraId="3A8D8BE2" w14:textId="4C221BCF" w:rsidR="005965A7" w:rsidRPr="00C4792F" w:rsidRDefault="005965A7" w:rsidP="005965A7">
      <w:pPr>
        <w:spacing w:after="0" w:line="220" w:lineRule="exact"/>
        <w:jc w:val="both"/>
        <w:rPr>
          <w:rFonts w:ascii="Times New Roman" w:hAnsi="Times New Roman" w:cs="Times New Roman"/>
        </w:rPr>
      </w:pPr>
      <w:r w:rsidRPr="00C4792F">
        <w:rPr>
          <w:rFonts w:ascii="Times New Roman" w:hAnsi="Times New Roman" w:cs="Times New Roman"/>
        </w:rPr>
        <w:t xml:space="preserve">We have found some amazing results, which we are </w:t>
      </w:r>
      <w:r>
        <w:rPr>
          <w:rFonts w:ascii="Times New Roman" w:hAnsi="Times New Roman" w:cs="Times New Roman"/>
        </w:rPr>
        <w:t xml:space="preserve">looking forward to presenting at </w:t>
      </w:r>
      <w:proofErr w:type="spellStart"/>
      <w:r>
        <w:rPr>
          <w:rFonts w:ascii="Times New Roman" w:hAnsi="Times New Roman" w:cs="Times New Roman"/>
        </w:rPr>
        <w:t>iPhloem</w:t>
      </w:r>
      <w:proofErr w:type="spellEnd"/>
      <w:r>
        <w:rPr>
          <w:rFonts w:ascii="Times New Roman" w:hAnsi="Times New Roman" w:cs="Times New Roman"/>
        </w:rPr>
        <w:t xml:space="preserve"> 2017</w:t>
      </w:r>
      <w:r w:rsidRPr="00C4792F">
        <w:rPr>
          <w:rFonts w:ascii="Times New Roman" w:hAnsi="Times New Roman" w:cs="Times New Roman"/>
        </w:rPr>
        <w:t xml:space="preserve"> at DTU, </w:t>
      </w:r>
      <w:proofErr w:type="spellStart"/>
      <w:r w:rsidRPr="00C4792F">
        <w:rPr>
          <w:rFonts w:ascii="Times New Roman" w:hAnsi="Times New Roman" w:cs="Times New Roman"/>
        </w:rPr>
        <w:t>Kongens</w:t>
      </w:r>
      <w:proofErr w:type="spellEnd"/>
      <w:r w:rsidRPr="00C4792F">
        <w:rPr>
          <w:rFonts w:ascii="Times New Roman" w:hAnsi="Times New Roman" w:cs="Times New Roman"/>
        </w:rPr>
        <w:t xml:space="preserve"> </w:t>
      </w:r>
      <w:proofErr w:type="spellStart"/>
      <w:r w:rsidRPr="00C4792F">
        <w:rPr>
          <w:rFonts w:ascii="Times New Roman" w:hAnsi="Times New Roman" w:cs="Times New Roman"/>
        </w:rPr>
        <w:t>Lyngby</w:t>
      </w:r>
      <w:proofErr w:type="spellEnd"/>
      <w:r w:rsidRPr="00C4792F">
        <w:rPr>
          <w:rFonts w:ascii="Times New Roman" w:hAnsi="Times New Roman" w:cs="Times New Roman"/>
        </w:rPr>
        <w:t xml:space="preserve">, Denmark on </w:t>
      </w:r>
      <w:r>
        <w:rPr>
          <w:rFonts w:ascii="Times New Roman" w:hAnsi="Times New Roman" w:cs="Times New Roman"/>
        </w:rPr>
        <w:t>5-6 October</w:t>
      </w:r>
      <w:r w:rsidRPr="00C479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2017</w:t>
      </w:r>
      <w:r w:rsidRPr="00C4792F">
        <w:rPr>
          <w:rFonts w:ascii="Times New Roman" w:hAnsi="Times New Roman" w:cs="Times New Roman"/>
        </w:rPr>
        <w:t>.</w:t>
      </w:r>
    </w:p>
    <w:p w14:paraId="27E9759E" w14:textId="77777777" w:rsidR="00B3477C" w:rsidRDefault="00B3477C" w:rsidP="00B67D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835"/>
      </w:tblGrid>
      <w:tr w:rsidR="00BC49EE" w14:paraId="2B4FEAB1" w14:textId="77777777" w:rsidTr="005965A7">
        <w:tc>
          <w:tcPr>
            <w:tcW w:w="6804" w:type="dxa"/>
            <w:tcMar>
              <w:right w:w="113" w:type="dxa"/>
            </w:tcMar>
          </w:tcPr>
          <w:p w14:paraId="4251EFD0" w14:textId="77777777" w:rsidR="00BC49EE" w:rsidRDefault="00634D45" w:rsidP="003D02E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595D1A" wp14:editId="11DE40EC">
                  <wp:extent cx="4162355" cy="210995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bruus\conferences\2016\09-22_Acoustofluidics_DTU\abstrracts\templates\fig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355" cy="210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2F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left w:w="113" w:type="dxa"/>
            </w:tcMar>
          </w:tcPr>
          <w:p w14:paraId="5C69C7FE" w14:textId="77777777" w:rsidR="00BC49EE" w:rsidRDefault="004C5703" w:rsidP="00737EE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="00BC49EE" w:rsidRPr="00BC49EE">
              <w:rPr>
                <w:rFonts w:ascii="Times New Roman" w:hAnsi="Times New Roman" w:cs="Times New Roman"/>
                <w:b/>
                <w:sz w:val="20"/>
                <w:szCs w:val="20"/>
              </w:rPr>
              <w:t>igure 1:</w:t>
            </w:r>
            <w:r w:rsidR="00BC49EE" w:rsidRPr="00BC49EE">
              <w:rPr>
                <w:rFonts w:ascii="Times New Roman" w:hAnsi="Times New Roman" w:cs="Times New Roman"/>
                <w:sz w:val="20"/>
                <w:szCs w:val="20"/>
              </w:rPr>
              <w:t xml:space="preserve"> Perhaps you want</w:t>
            </w:r>
            <w:r w:rsidR="00BC49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49EE" w:rsidRPr="00BC49EE">
              <w:rPr>
                <w:rFonts w:ascii="Times New Roman" w:hAnsi="Times New Roman" w:cs="Times New Roman"/>
                <w:sz w:val="20"/>
                <w:szCs w:val="20"/>
              </w:rPr>
              <w:t>the caption to the right of the</w:t>
            </w:r>
            <w:r w:rsidR="00BC49EE">
              <w:rPr>
                <w:rFonts w:ascii="Times New Roman" w:hAnsi="Times New Roman" w:cs="Times New Roman"/>
                <w:sz w:val="20"/>
                <w:szCs w:val="20"/>
              </w:rPr>
              <w:t xml:space="preserve"> fi</w:t>
            </w:r>
            <w:r w:rsidR="00B2665C">
              <w:rPr>
                <w:rFonts w:ascii="Times New Roman" w:hAnsi="Times New Roman" w:cs="Times New Roman"/>
                <w:sz w:val="20"/>
                <w:szCs w:val="20"/>
              </w:rPr>
              <w:t xml:space="preserve">gure, </w:t>
            </w:r>
            <w:proofErr w:type="gramStart"/>
            <w:r w:rsidR="00B2665C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C49EE" w:rsidRPr="00BC49EE">
              <w:rPr>
                <w:rFonts w:ascii="Times New Roman" w:hAnsi="Times New Roman" w:cs="Times New Roman"/>
                <w:sz w:val="20"/>
                <w:szCs w:val="20"/>
              </w:rPr>
              <w:t>hen</w:t>
            </w:r>
            <w:proofErr w:type="gramEnd"/>
            <w:r w:rsidR="00BC49EE" w:rsidRPr="00BC49EE">
              <w:rPr>
                <w:rFonts w:ascii="Times New Roman" w:hAnsi="Times New Roman" w:cs="Times New Roman"/>
                <w:sz w:val="20"/>
                <w:szCs w:val="20"/>
              </w:rPr>
              <w:t xml:space="preserve"> follow the setup</w:t>
            </w:r>
            <w:r w:rsidR="00BC49EE">
              <w:rPr>
                <w:rFonts w:ascii="Times New Roman" w:hAnsi="Times New Roman" w:cs="Times New Roman"/>
                <w:sz w:val="20"/>
                <w:szCs w:val="20"/>
              </w:rPr>
              <w:t xml:space="preserve"> defi</w:t>
            </w:r>
            <w:r w:rsidR="00BC49EE" w:rsidRPr="00BC49EE">
              <w:rPr>
                <w:rFonts w:ascii="Times New Roman" w:hAnsi="Times New Roman" w:cs="Times New Roman"/>
                <w:sz w:val="20"/>
                <w:szCs w:val="20"/>
              </w:rPr>
              <w:t>ned here. Note that the</w:t>
            </w:r>
            <w:r w:rsidR="00BC49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49EE" w:rsidRPr="00BC49EE">
              <w:rPr>
                <w:rFonts w:ascii="Times New Roman" w:hAnsi="Times New Roman" w:cs="Times New Roman"/>
                <w:sz w:val="20"/>
                <w:szCs w:val="20"/>
              </w:rPr>
              <w:t>fo</w:t>
            </w:r>
            <w:r w:rsidR="00BC49EE">
              <w:rPr>
                <w:rFonts w:ascii="Times New Roman" w:hAnsi="Times New Roman" w:cs="Times New Roman"/>
                <w:sz w:val="20"/>
                <w:szCs w:val="20"/>
              </w:rPr>
              <w:t xml:space="preserve">nt size of the caption is 10 </w:t>
            </w:r>
            <w:proofErr w:type="spellStart"/>
            <w:proofErr w:type="gramStart"/>
            <w:r w:rsidR="00BC49EE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="00BC49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49EE" w:rsidRPr="00BC49EE">
              <w:rPr>
                <w:rFonts w:ascii="Times New Roman" w:hAnsi="Times New Roman" w:cs="Times New Roman"/>
                <w:sz w:val="20"/>
                <w:szCs w:val="20"/>
              </w:rPr>
              <w:t>which</w:t>
            </w:r>
            <w:proofErr w:type="gramEnd"/>
            <w:r w:rsidR="00BC49EE" w:rsidRPr="00BC49EE">
              <w:rPr>
                <w:rFonts w:ascii="Times New Roman" w:hAnsi="Times New Roman" w:cs="Times New Roman"/>
                <w:sz w:val="20"/>
                <w:szCs w:val="20"/>
              </w:rPr>
              <w:t xml:space="preserve"> is smaller than the 11 </w:t>
            </w:r>
            <w:proofErr w:type="spellStart"/>
            <w:r w:rsidR="00BC49EE" w:rsidRPr="00BC49EE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="00BC49EE">
              <w:rPr>
                <w:rFonts w:ascii="Times New Roman" w:hAnsi="Times New Roman" w:cs="Times New Roman"/>
                <w:sz w:val="20"/>
                <w:szCs w:val="20"/>
              </w:rPr>
              <w:t xml:space="preserve"> of the main text. (a) Descrip</w:t>
            </w:r>
            <w:r w:rsidR="005C195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BC49EE">
              <w:rPr>
                <w:rFonts w:ascii="Times New Roman" w:hAnsi="Times New Roman" w:cs="Times New Roman"/>
                <w:sz w:val="20"/>
                <w:szCs w:val="20"/>
              </w:rPr>
              <w:t>tion of the first sub-fi</w:t>
            </w:r>
            <w:r w:rsidR="00BC49EE" w:rsidRPr="00BC49EE">
              <w:rPr>
                <w:rFonts w:ascii="Times New Roman" w:hAnsi="Times New Roman" w:cs="Times New Roman"/>
                <w:sz w:val="20"/>
                <w:szCs w:val="20"/>
              </w:rPr>
              <w:t>gure. (b)</w:t>
            </w:r>
            <w:r w:rsidR="00BC49EE">
              <w:rPr>
                <w:rFonts w:ascii="Times New Roman" w:hAnsi="Times New Roman" w:cs="Times New Roman"/>
                <w:sz w:val="20"/>
                <w:szCs w:val="20"/>
              </w:rPr>
              <w:t xml:space="preserve"> The next sub-fi</w:t>
            </w:r>
            <w:r w:rsidR="00BC49EE" w:rsidRPr="00BC49EE">
              <w:rPr>
                <w:rFonts w:ascii="Times New Roman" w:hAnsi="Times New Roman" w:cs="Times New Roman"/>
                <w:sz w:val="20"/>
                <w:szCs w:val="20"/>
              </w:rPr>
              <w:t>gure. (c) The</w:t>
            </w:r>
            <w:r w:rsidR="00BC49EE">
              <w:rPr>
                <w:rFonts w:ascii="Times New Roman" w:hAnsi="Times New Roman" w:cs="Times New Roman"/>
                <w:sz w:val="20"/>
                <w:szCs w:val="20"/>
              </w:rPr>
              <w:t xml:space="preserve"> third sub-fi</w:t>
            </w:r>
            <w:r w:rsidR="00BC49EE" w:rsidRPr="00BC49EE">
              <w:rPr>
                <w:rFonts w:ascii="Times New Roman" w:hAnsi="Times New Roman" w:cs="Times New Roman"/>
                <w:sz w:val="20"/>
                <w:szCs w:val="20"/>
              </w:rPr>
              <w:t>gure. (d) Last but</w:t>
            </w:r>
            <w:r w:rsidR="00BC49EE">
              <w:rPr>
                <w:rFonts w:ascii="Times New Roman" w:hAnsi="Times New Roman" w:cs="Times New Roman"/>
                <w:sz w:val="20"/>
                <w:szCs w:val="20"/>
              </w:rPr>
              <w:t xml:space="preserve"> not least, the fourth sub-fi</w:t>
            </w:r>
            <w:r w:rsidR="00BC49EE" w:rsidRPr="00BC49EE">
              <w:rPr>
                <w:rFonts w:ascii="Times New Roman" w:hAnsi="Times New Roman" w:cs="Times New Roman"/>
                <w:sz w:val="20"/>
                <w:szCs w:val="20"/>
              </w:rPr>
              <w:t>gure.</w:t>
            </w:r>
          </w:p>
          <w:p w14:paraId="612A3569" w14:textId="77777777" w:rsidR="00346FD9" w:rsidRPr="00346FD9" w:rsidRDefault="00346FD9" w:rsidP="00737EE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 Word users: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This figure is placed in a </w:t>
            </w:r>
            <w:r w:rsidR="00737E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  <w:r w:rsidR="00737E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Table with invisible borders. Be careful not to delete this table environment during edits.</w:t>
            </w:r>
          </w:p>
        </w:tc>
      </w:tr>
      <w:tr w:rsidR="00737EE7" w14:paraId="73CBB3D9" w14:textId="77777777" w:rsidTr="005965A7">
        <w:tblPrEx>
          <w:tblCellMar>
            <w:left w:w="108" w:type="dxa"/>
            <w:right w:w="108" w:type="dxa"/>
          </w:tblCellMar>
        </w:tblPrEx>
        <w:tc>
          <w:tcPr>
            <w:tcW w:w="9639" w:type="dxa"/>
            <w:gridSpan w:val="2"/>
            <w:tcMar>
              <w:left w:w="0" w:type="dxa"/>
              <w:right w:w="0" w:type="dxa"/>
            </w:tcMar>
          </w:tcPr>
          <w:p w14:paraId="65972DFA" w14:textId="166D47B2" w:rsidR="00737EE7" w:rsidRDefault="00737EE7" w:rsidP="00737EE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14:paraId="75B381AA" w14:textId="77777777" w:rsidR="00C4792F" w:rsidRDefault="00C4792F" w:rsidP="00C4792F">
      <w:pPr>
        <w:spacing w:after="0" w:line="22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2825CE2" w14:textId="77777777" w:rsidR="00C4792F" w:rsidRPr="00C4792F" w:rsidRDefault="00C4792F" w:rsidP="00C4792F">
      <w:pPr>
        <w:spacing w:after="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4792F">
        <w:rPr>
          <w:rFonts w:ascii="Times New Roman" w:hAnsi="Times New Roman" w:cs="Times New Roman"/>
          <w:b/>
          <w:sz w:val="20"/>
          <w:szCs w:val="20"/>
        </w:rPr>
        <w:t>References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2E2B82">
        <w:rPr>
          <w:rFonts w:ascii="Times New Roman" w:hAnsi="Times New Roman" w:cs="Times New Roman"/>
          <w:sz w:val="20"/>
          <w:szCs w:val="20"/>
        </w:rPr>
        <w:t>Ti</w:t>
      </w:r>
      <w:r w:rsidR="00C965DA">
        <w:rPr>
          <w:rFonts w:ascii="Times New Roman" w:hAnsi="Times New Roman" w:cs="Times New Roman"/>
          <w:sz w:val="20"/>
          <w:szCs w:val="20"/>
        </w:rPr>
        <w:t>mes New Ro</w:t>
      </w:r>
      <w:r>
        <w:rPr>
          <w:rFonts w:ascii="Times New Roman" w:hAnsi="Times New Roman" w:cs="Times New Roman"/>
          <w:sz w:val="20"/>
          <w:szCs w:val="20"/>
        </w:rPr>
        <w:t xml:space="preserve">man 10 </w:t>
      </w:r>
      <w:proofErr w:type="spellStart"/>
      <w:r>
        <w:rPr>
          <w:rFonts w:ascii="Times New Roman" w:hAnsi="Times New Roman" w:cs="Times New Roman"/>
          <w:sz w:val="20"/>
          <w:szCs w:val="20"/>
        </w:rPr>
        <w:t>pt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5E3202F8" w14:textId="77777777" w:rsidR="00C4792F" w:rsidRPr="00C4792F" w:rsidRDefault="00C4792F" w:rsidP="00C4792F">
      <w:pPr>
        <w:spacing w:after="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4792F">
        <w:rPr>
          <w:rFonts w:ascii="Times New Roman" w:hAnsi="Times New Roman" w:cs="Times New Roman"/>
          <w:sz w:val="20"/>
          <w:szCs w:val="20"/>
        </w:rPr>
        <w:t xml:space="preserve">[1] P. Author, O. Coauthor, and A. Coauthor. </w:t>
      </w:r>
      <w:proofErr w:type="gramStart"/>
      <w:r w:rsidRPr="00C4792F">
        <w:rPr>
          <w:rFonts w:ascii="Times New Roman" w:hAnsi="Times New Roman" w:cs="Times New Roman"/>
          <w:sz w:val="20"/>
          <w:szCs w:val="20"/>
        </w:rPr>
        <w:t xml:space="preserve">Journal Name </w:t>
      </w:r>
      <w:r w:rsidRPr="00C4792F">
        <w:rPr>
          <w:rFonts w:ascii="Times New Roman" w:hAnsi="Times New Roman" w:cs="Times New Roman"/>
          <w:b/>
          <w:sz w:val="20"/>
          <w:szCs w:val="20"/>
        </w:rPr>
        <w:t>12</w:t>
      </w:r>
      <w:r w:rsidRPr="00C4792F">
        <w:rPr>
          <w:rFonts w:ascii="Times New Roman" w:hAnsi="Times New Roman" w:cs="Times New Roman"/>
          <w:sz w:val="20"/>
          <w:szCs w:val="20"/>
        </w:rPr>
        <w:t>, 4617-4627 (2012).</w:t>
      </w:r>
      <w:proofErr w:type="gramEnd"/>
    </w:p>
    <w:p w14:paraId="3FA8DF21" w14:textId="77777777" w:rsidR="00C4792F" w:rsidRPr="00C4792F" w:rsidRDefault="00C4792F" w:rsidP="00C4792F">
      <w:pPr>
        <w:spacing w:after="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4792F">
        <w:rPr>
          <w:rFonts w:ascii="Times New Roman" w:hAnsi="Times New Roman" w:cs="Times New Roman"/>
          <w:sz w:val="20"/>
          <w:szCs w:val="20"/>
        </w:rPr>
        <w:t xml:space="preserve">[2] O. Coauthor and A. Coauthor. </w:t>
      </w:r>
      <w:proofErr w:type="gramStart"/>
      <w:r w:rsidRPr="00C4792F">
        <w:rPr>
          <w:rFonts w:ascii="Times New Roman" w:hAnsi="Times New Roman" w:cs="Times New Roman"/>
          <w:sz w:val="20"/>
          <w:szCs w:val="20"/>
        </w:rPr>
        <w:t xml:space="preserve">Another Journal </w:t>
      </w:r>
      <w:r w:rsidRPr="00C4792F">
        <w:rPr>
          <w:rFonts w:ascii="Times New Roman" w:hAnsi="Times New Roman" w:cs="Times New Roman"/>
          <w:b/>
          <w:sz w:val="20"/>
          <w:szCs w:val="20"/>
        </w:rPr>
        <w:t>324</w:t>
      </w:r>
      <w:r w:rsidRPr="00C4792F">
        <w:rPr>
          <w:rFonts w:ascii="Times New Roman" w:hAnsi="Times New Roman" w:cs="Times New Roman"/>
          <w:sz w:val="20"/>
          <w:szCs w:val="20"/>
        </w:rPr>
        <w:t>, 461-512 (2014).</w:t>
      </w:r>
      <w:proofErr w:type="gramEnd"/>
    </w:p>
    <w:p w14:paraId="4C84C935" w14:textId="77777777" w:rsidR="00C4792F" w:rsidRPr="00C4792F" w:rsidRDefault="00C4792F" w:rsidP="00C4792F">
      <w:pPr>
        <w:spacing w:after="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[3] P. Author.</w:t>
      </w:r>
      <w:r w:rsidRPr="00C4792F">
        <w:rPr>
          <w:rFonts w:ascii="Times New Roman" w:hAnsi="Times New Roman" w:cs="Times New Roman"/>
          <w:sz w:val="20"/>
          <w:szCs w:val="20"/>
        </w:rPr>
        <w:t xml:space="preserve"> </w:t>
      </w:r>
      <w:r w:rsidRPr="00C4792F">
        <w:rPr>
          <w:rFonts w:ascii="Times New Roman" w:hAnsi="Times New Roman" w:cs="Times New Roman"/>
          <w:i/>
          <w:sz w:val="20"/>
          <w:szCs w:val="20"/>
        </w:rPr>
        <w:t>A book title</w:t>
      </w:r>
      <w:r>
        <w:rPr>
          <w:rFonts w:ascii="Times New Roman" w:hAnsi="Times New Roman" w:cs="Times New Roman"/>
          <w:sz w:val="20"/>
          <w:szCs w:val="20"/>
        </w:rPr>
        <w:t>, Publishing Company (Publishing</w:t>
      </w:r>
      <w:r w:rsidRPr="00C4792F">
        <w:rPr>
          <w:rFonts w:ascii="Times New Roman" w:hAnsi="Times New Roman" w:cs="Times New Roman"/>
          <w:sz w:val="20"/>
          <w:szCs w:val="20"/>
        </w:rPr>
        <w:t xml:space="preserve"> City, 2015).</w:t>
      </w:r>
    </w:p>
    <w:p w14:paraId="1D27D664" w14:textId="77777777" w:rsidR="00C4792F" w:rsidRPr="006609F5" w:rsidRDefault="00C4792F" w:rsidP="00C4792F">
      <w:pPr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92F">
        <w:rPr>
          <w:rFonts w:ascii="Times New Roman" w:hAnsi="Times New Roman" w:cs="Times New Roman"/>
          <w:sz w:val="20"/>
          <w:szCs w:val="20"/>
        </w:rPr>
        <w:t>[4] A. Coauthor.</w:t>
      </w:r>
      <w:proofErr w:type="gramEnd"/>
      <w:r w:rsidRPr="00C4792F">
        <w:rPr>
          <w:rFonts w:ascii="Times New Roman" w:hAnsi="Times New Roman" w:cs="Times New Roman"/>
          <w:sz w:val="20"/>
          <w:szCs w:val="20"/>
        </w:rPr>
        <w:t xml:space="preserve"> </w:t>
      </w:r>
      <w:r w:rsidRPr="00C4792F">
        <w:rPr>
          <w:rFonts w:ascii="Times New Roman" w:hAnsi="Times New Roman" w:cs="Times New Roman"/>
          <w:i/>
          <w:sz w:val="20"/>
          <w:szCs w:val="20"/>
        </w:rPr>
        <w:t xml:space="preserve">Procs. </w:t>
      </w:r>
      <w:proofErr w:type="gramStart"/>
      <w:r w:rsidRPr="00C4792F">
        <w:rPr>
          <w:rFonts w:ascii="Times New Roman" w:hAnsi="Times New Roman" w:cs="Times New Roman"/>
          <w:i/>
          <w:sz w:val="20"/>
          <w:szCs w:val="20"/>
        </w:rPr>
        <w:t>pp</w:t>
      </w:r>
      <w:proofErr w:type="gramEnd"/>
      <w:r w:rsidRPr="00C4792F">
        <w:rPr>
          <w:rFonts w:ascii="Times New Roman" w:hAnsi="Times New Roman" w:cs="Times New Roman"/>
          <w:i/>
          <w:sz w:val="20"/>
          <w:szCs w:val="20"/>
        </w:rPr>
        <w:t>. 124-127, Some International Conference</w:t>
      </w:r>
      <w:r w:rsidRPr="00C4792F">
        <w:rPr>
          <w:rFonts w:ascii="Times New Roman" w:hAnsi="Times New Roman" w:cs="Times New Roman"/>
          <w:sz w:val="20"/>
          <w:szCs w:val="20"/>
        </w:rPr>
        <w:t>, Conference City, 1 - 6 July 2014.</w:t>
      </w:r>
    </w:p>
    <w:sectPr w:rsidR="00C4792F" w:rsidRPr="006609F5" w:rsidSect="00737EE7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6A"/>
    <w:rsid w:val="000F229B"/>
    <w:rsid w:val="00156A8B"/>
    <w:rsid w:val="00297C88"/>
    <w:rsid w:val="002E2B82"/>
    <w:rsid w:val="002F0B0B"/>
    <w:rsid w:val="002F1933"/>
    <w:rsid w:val="00302412"/>
    <w:rsid w:val="00312979"/>
    <w:rsid w:val="00346FD9"/>
    <w:rsid w:val="003D02E8"/>
    <w:rsid w:val="00442896"/>
    <w:rsid w:val="004505FB"/>
    <w:rsid w:val="004677BC"/>
    <w:rsid w:val="004C5703"/>
    <w:rsid w:val="0050370B"/>
    <w:rsid w:val="00556F6C"/>
    <w:rsid w:val="0057614E"/>
    <w:rsid w:val="005815E8"/>
    <w:rsid w:val="005965A7"/>
    <w:rsid w:val="005C1953"/>
    <w:rsid w:val="00634D45"/>
    <w:rsid w:val="006478EF"/>
    <w:rsid w:val="006609F5"/>
    <w:rsid w:val="006910E1"/>
    <w:rsid w:val="006A0FAE"/>
    <w:rsid w:val="00737EE7"/>
    <w:rsid w:val="007B5969"/>
    <w:rsid w:val="007E3ABD"/>
    <w:rsid w:val="00835B58"/>
    <w:rsid w:val="00911588"/>
    <w:rsid w:val="00982F5C"/>
    <w:rsid w:val="00AC5F29"/>
    <w:rsid w:val="00AE4A4E"/>
    <w:rsid w:val="00B2665C"/>
    <w:rsid w:val="00B321B2"/>
    <w:rsid w:val="00B3477C"/>
    <w:rsid w:val="00B67DB3"/>
    <w:rsid w:val="00BA1686"/>
    <w:rsid w:val="00BC49EE"/>
    <w:rsid w:val="00BE055A"/>
    <w:rsid w:val="00BF397C"/>
    <w:rsid w:val="00C12166"/>
    <w:rsid w:val="00C16109"/>
    <w:rsid w:val="00C4792F"/>
    <w:rsid w:val="00C965DA"/>
    <w:rsid w:val="00DB35E4"/>
    <w:rsid w:val="00DD038D"/>
    <w:rsid w:val="00E10D68"/>
    <w:rsid w:val="00E8636A"/>
    <w:rsid w:val="00EB0804"/>
    <w:rsid w:val="00F02FAD"/>
    <w:rsid w:val="00FB2204"/>
    <w:rsid w:val="00FD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091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B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49E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C4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E05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B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49E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C4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E05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fysik.dtu.dk/Acoustofluidics2016" TargetMode="External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387</Words>
  <Characters>2208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Bruus</dc:creator>
  <cp:lastModifiedBy>Kaare Jensen</cp:lastModifiedBy>
  <cp:revision>19</cp:revision>
  <dcterms:created xsi:type="dcterms:W3CDTF">2016-03-25T11:38:00Z</dcterms:created>
  <dcterms:modified xsi:type="dcterms:W3CDTF">2017-02-24T09:39:00Z</dcterms:modified>
</cp:coreProperties>
</file>